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5BD39" w14:textId="64870253" w:rsidR="00215775" w:rsidRPr="00083F39" w:rsidRDefault="004D218A" w:rsidP="004D218A">
      <w:pPr>
        <w:pStyle w:val="1"/>
        <w:jc w:val="center"/>
        <w:rPr>
          <w:rStyle w:val="a6"/>
          <w:rFonts w:cs="Times New Roman"/>
          <w:smallCaps/>
          <w:sz w:val="40"/>
          <w:szCs w:val="40"/>
        </w:rPr>
      </w:pPr>
      <w:r w:rsidRPr="00083F39">
        <w:rPr>
          <w:rStyle w:val="a6"/>
          <w:rFonts w:cs="Times New Roman"/>
          <w:smallCaps/>
          <w:sz w:val="40"/>
          <w:szCs w:val="40"/>
        </w:rPr>
        <w:t>Anna Leontyeva</w:t>
      </w:r>
    </w:p>
    <w:p w14:paraId="35E30D45" w14:textId="56406803" w:rsidR="002B14E2" w:rsidRPr="002B14E2" w:rsidRDefault="002B14E2" w:rsidP="002B14E2">
      <w:pPr>
        <w:jc w:val="center"/>
      </w:pPr>
      <w:r>
        <w:rPr>
          <w:rFonts w:ascii="Times New Roman" w:eastAsia="Times New Roman" w:hAnsi="Times New Roman" w:cs="Times New Roman"/>
        </w:rPr>
        <w:t xml:space="preserve"> +7(916)6761168</w:t>
      </w:r>
      <w:r>
        <w:rPr>
          <w:rFonts w:ascii="Times New Roman" w:eastAsia="Times New Roman" w:hAnsi="Times New Roman" w:cs="Times New Roman"/>
        </w:rPr>
        <w:tab/>
      </w:r>
      <w:r w:rsidR="00433181">
        <w:rPr>
          <w:rFonts w:ascii="Times New Roman" w:eastAsia="Times New Roman" w:hAnsi="Times New Roman" w:cs="Times New Roman"/>
          <w:color w:val="auto"/>
        </w:rPr>
        <w:t>anna.leontyevawork@gmail.com</w:t>
      </w:r>
    </w:p>
    <w:p w14:paraId="4E5783FD" w14:textId="77777777" w:rsidR="008F412E" w:rsidRDefault="008F412E" w:rsidP="002B14E2">
      <w:pPr>
        <w:spacing w:line="240" w:lineRule="auto"/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</w:pPr>
    </w:p>
    <w:p w14:paraId="278370C1" w14:textId="0A17CE71" w:rsidR="00215775" w:rsidRDefault="00025AE6" w:rsidP="002B14E2">
      <w:pPr>
        <w:spacing w:line="240" w:lineRule="auto"/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</w:pPr>
      <w:r w:rsidRPr="00083F39"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>Education</w:t>
      </w:r>
    </w:p>
    <w:tbl>
      <w:tblPr>
        <w:tblStyle w:val="20"/>
        <w:tblW w:w="1007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650"/>
        <w:gridCol w:w="2420"/>
      </w:tblGrid>
      <w:tr w:rsidR="001015E5" w14:paraId="477F907B" w14:textId="77777777" w:rsidTr="00D75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shd w:val="clear" w:color="auto" w:fill="F2F2F2" w:themeFill="background1" w:themeFillShade="F2"/>
          </w:tcPr>
          <w:p w14:paraId="7A8EEFF5" w14:textId="32572290" w:rsidR="001015E5" w:rsidRPr="00083F39" w:rsidRDefault="001015E5" w:rsidP="002B1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color w:val="333333"/>
                <w:lang w:val="en-US"/>
              </w:rPr>
            </w:pPr>
            <w:r w:rsidRPr="001015E5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Georgetown University</w:t>
            </w:r>
            <w:r w:rsidR="001A07D1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, </w:t>
            </w:r>
            <w:r w:rsidRPr="00083F39">
              <w:rPr>
                <w:rFonts w:ascii="Times New Roman" w:eastAsia="Times New Roman" w:hAnsi="Times New Roman" w:cs="Times New Roman"/>
                <w:b w:val="0"/>
                <w:color w:val="333333"/>
                <w:lang w:val="en-US"/>
              </w:rPr>
              <w:t xml:space="preserve">McCourt School of Public Policy </w:t>
            </w:r>
          </w:p>
          <w:p w14:paraId="0DC5C018" w14:textId="77777777" w:rsidR="001015E5" w:rsidRPr="00083F39" w:rsidRDefault="001015E5" w:rsidP="002B1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</w:pPr>
            <w:r w:rsidRPr="00083F39"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  <w:t>Master of Public Policy</w:t>
            </w:r>
          </w:p>
          <w:p w14:paraId="06E4E657" w14:textId="7CC4322C" w:rsidR="001015E5" w:rsidRPr="001015E5" w:rsidRDefault="001015E5" w:rsidP="002B1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</w:tcPr>
          <w:p w14:paraId="0BD6E284" w14:textId="4B3DE991" w:rsidR="001015E5" w:rsidRPr="00083F39" w:rsidRDefault="001015E5" w:rsidP="00101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333333"/>
              </w:rPr>
            </w:pPr>
            <w:r w:rsidRPr="00083F39">
              <w:rPr>
                <w:rFonts w:ascii="Times New Roman" w:eastAsia="Times New Roman" w:hAnsi="Times New Roman" w:cs="Times New Roman"/>
                <w:b w:val="0"/>
                <w:color w:val="333333"/>
              </w:rPr>
              <w:t>Washington, DC, US</w:t>
            </w:r>
          </w:p>
          <w:p w14:paraId="16654E75" w14:textId="0256416F" w:rsidR="001015E5" w:rsidRPr="00083F39" w:rsidRDefault="001015E5" w:rsidP="00101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333333"/>
              </w:rPr>
            </w:pPr>
            <w:r w:rsidRPr="00083F39">
              <w:rPr>
                <w:rFonts w:ascii="Times New Roman" w:eastAsia="Times New Roman" w:hAnsi="Times New Roman" w:cs="Times New Roman"/>
                <w:b w:val="0"/>
                <w:color w:val="333333"/>
              </w:rPr>
              <w:t>2019</w:t>
            </w:r>
          </w:p>
        </w:tc>
      </w:tr>
      <w:tr w:rsidR="001015E5" w14:paraId="39A1E973" w14:textId="77777777" w:rsidTr="00D75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shd w:val="clear" w:color="auto" w:fill="F2F2F2" w:themeFill="background1" w:themeFillShade="F2"/>
          </w:tcPr>
          <w:p w14:paraId="2E6375BF" w14:textId="44E7DEEA" w:rsidR="001015E5" w:rsidRPr="00083F39" w:rsidRDefault="001015E5" w:rsidP="002B1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color w:val="333333"/>
              </w:rPr>
            </w:pPr>
            <w:r w:rsidRPr="001015E5">
              <w:rPr>
                <w:rFonts w:ascii="Times New Roman" w:eastAsia="Times New Roman" w:hAnsi="Times New Roman" w:cs="Times New Roman"/>
                <w:color w:val="333333"/>
              </w:rPr>
              <w:t>Georgetown University</w:t>
            </w:r>
            <w:r w:rsidR="001A07D1"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r w:rsidRPr="00083F39">
              <w:rPr>
                <w:rFonts w:ascii="Times New Roman" w:eastAsia="Times New Roman" w:hAnsi="Times New Roman" w:cs="Times New Roman"/>
                <w:b w:val="0"/>
                <w:color w:val="333333"/>
              </w:rPr>
              <w:t xml:space="preserve">Psychology Department </w:t>
            </w:r>
          </w:p>
          <w:p w14:paraId="6896BF7E" w14:textId="77777777" w:rsidR="001015E5" w:rsidRPr="00083F39" w:rsidRDefault="001015E5" w:rsidP="002B1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</w:pPr>
            <w:r w:rsidRPr="00083F39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M.A. in Human Development</w:t>
            </w:r>
          </w:p>
          <w:p w14:paraId="03D69E72" w14:textId="766700CD" w:rsidR="001015E5" w:rsidRPr="001015E5" w:rsidRDefault="001015E5" w:rsidP="002B1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</w:tcPr>
          <w:p w14:paraId="5FD6683E" w14:textId="25BC7E6D" w:rsidR="001015E5" w:rsidRPr="001015E5" w:rsidRDefault="001015E5" w:rsidP="00101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1015E5">
              <w:rPr>
                <w:rFonts w:ascii="Times New Roman" w:eastAsia="Times New Roman" w:hAnsi="Times New Roman" w:cs="Times New Roman"/>
                <w:color w:val="333333"/>
              </w:rPr>
              <w:t>Washington, DC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, US</w:t>
            </w:r>
          </w:p>
          <w:p w14:paraId="5B893422" w14:textId="3F69F175" w:rsidR="001015E5" w:rsidRDefault="001015E5" w:rsidP="00101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1015E5">
              <w:rPr>
                <w:rFonts w:ascii="Times New Roman" w:eastAsia="Times New Roman" w:hAnsi="Times New Roman" w:cs="Times New Roman"/>
                <w:color w:val="333333"/>
              </w:rPr>
              <w:t>2019</w:t>
            </w:r>
          </w:p>
        </w:tc>
      </w:tr>
      <w:tr w:rsidR="00682406" w14:paraId="6088B3DD" w14:textId="77777777" w:rsidTr="00D75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shd w:val="clear" w:color="auto" w:fill="F2F2F2" w:themeFill="background1" w:themeFillShade="F2"/>
          </w:tcPr>
          <w:p w14:paraId="79965846" w14:textId="39BCBD5F" w:rsidR="00682406" w:rsidRDefault="00682406" w:rsidP="002B1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682406">
              <w:rPr>
                <w:rFonts w:ascii="Times New Roman" w:eastAsia="Times New Roman" w:hAnsi="Times New Roman" w:cs="Times New Roman"/>
                <w:color w:val="333333"/>
              </w:rPr>
              <w:t xml:space="preserve">IGISP </w:t>
            </w:r>
            <w:r w:rsidRPr="00682406">
              <w:rPr>
                <w:rFonts w:ascii="Times New Roman" w:eastAsia="Times New Roman" w:hAnsi="Times New Roman" w:cs="Times New Roman"/>
                <w:b w:val="0"/>
                <w:color w:val="333333"/>
              </w:rPr>
              <w:t>(</w:t>
            </w:r>
            <w:r>
              <w:rPr>
                <w:rFonts w:ascii="Times New Roman" w:eastAsia="Times New Roman" w:hAnsi="Times New Roman" w:cs="Times New Roman"/>
                <w:b w:val="0"/>
                <w:color w:val="333333"/>
              </w:rPr>
              <w:t xml:space="preserve">Institution </w:t>
            </w:r>
            <w:r w:rsidR="008F412E">
              <w:rPr>
                <w:rFonts w:ascii="Times New Roman" w:eastAsia="Times New Roman" w:hAnsi="Times New Roman" w:cs="Times New Roman"/>
                <w:b w:val="0"/>
                <w:color w:val="333333"/>
              </w:rPr>
              <w:t>is</w:t>
            </w:r>
            <w:r>
              <w:rPr>
                <w:rFonts w:ascii="Times New Roman" w:eastAsia="Times New Roman" w:hAnsi="Times New Roman" w:cs="Times New Roman"/>
                <w:b w:val="0"/>
                <w:color w:val="333333"/>
              </w:rPr>
              <w:t xml:space="preserve"> </w:t>
            </w:r>
            <w:r w:rsidR="004D1754">
              <w:rPr>
                <w:rFonts w:ascii="Times New Roman" w:eastAsia="Times New Roman" w:hAnsi="Times New Roman" w:cs="Times New Roman"/>
                <w:b w:val="0"/>
                <w:color w:val="333333"/>
              </w:rPr>
              <w:t xml:space="preserve">a </w:t>
            </w:r>
            <w:r w:rsidRPr="00682406">
              <w:rPr>
                <w:rFonts w:ascii="Times New Roman" w:eastAsia="Times New Roman" w:hAnsi="Times New Roman" w:cs="Times New Roman"/>
                <w:b w:val="0"/>
                <w:color w:val="333333"/>
              </w:rPr>
              <w:t>member of International Association for Group Psychotherapy and Group Processes)</w:t>
            </w:r>
            <w:r w:rsidR="004D1754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14:paraId="6DF37C82" w14:textId="2F6F05F9" w:rsidR="004D1754" w:rsidRPr="004D1754" w:rsidRDefault="004D1754" w:rsidP="00AD7B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</w:rPr>
            </w:pPr>
            <w:r w:rsidRPr="004D1754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Certified group instructor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243CE702" w14:textId="77777777" w:rsidR="00682406" w:rsidRPr="00682406" w:rsidRDefault="00682406" w:rsidP="006824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682406">
              <w:rPr>
                <w:rFonts w:ascii="Times New Roman" w:eastAsia="Times New Roman" w:hAnsi="Times New Roman" w:cs="Times New Roman"/>
                <w:color w:val="333333"/>
              </w:rPr>
              <w:t>Moscow, Russia</w:t>
            </w:r>
          </w:p>
          <w:p w14:paraId="30FC77B2" w14:textId="6DF8202F" w:rsidR="00682406" w:rsidRPr="001015E5" w:rsidRDefault="00682406" w:rsidP="006824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682406">
              <w:rPr>
                <w:rFonts w:ascii="Times New Roman" w:eastAsia="Times New Roman" w:hAnsi="Times New Roman" w:cs="Times New Roman"/>
                <w:color w:val="333333"/>
              </w:rPr>
              <w:t>200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9</w:t>
            </w:r>
          </w:p>
        </w:tc>
      </w:tr>
      <w:tr w:rsidR="001015E5" w14:paraId="413B32CE" w14:textId="77777777" w:rsidTr="00D75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shd w:val="clear" w:color="auto" w:fill="F2F2F2" w:themeFill="background1" w:themeFillShade="F2"/>
          </w:tcPr>
          <w:p w14:paraId="2ED0D10B" w14:textId="303A5B40" w:rsidR="001015E5" w:rsidRPr="00083F39" w:rsidRDefault="001015E5" w:rsidP="00101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color w:val="333333"/>
              </w:rPr>
            </w:pPr>
            <w:r w:rsidRPr="00735BC4">
              <w:rPr>
                <w:rFonts w:ascii="Times New Roman" w:eastAsia="Times New Roman" w:hAnsi="Times New Roman" w:cs="Times New Roman"/>
                <w:color w:val="333333"/>
              </w:rPr>
              <w:t>Moscow State University</w:t>
            </w:r>
            <w:r w:rsidR="001A07D1"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r w:rsidRPr="00083F39">
              <w:rPr>
                <w:rFonts w:ascii="Times New Roman" w:eastAsia="Times New Roman" w:hAnsi="Times New Roman" w:cs="Times New Roman"/>
                <w:b w:val="0"/>
                <w:color w:val="333333"/>
              </w:rPr>
              <w:t xml:space="preserve">Psychology Department </w:t>
            </w:r>
          </w:p>
          <w:p w14:paraId="3852DF8D" w14:textId="1E91ABAE" w:rsidR="001015E5" w:rsidRPr="00083F39" w:rsidRDefault="007549F4" w:rsidP="00101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  <w:t>Master’s equivalent</w:t>
            </w:r>
            <w:r w:rsidR="001015E5" w:rsidRPr="00083F39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 xml:space="preserve"> in Psychology</w:t>
            </w:r>
          </w:p>
          <w:p w14:paraId="5B5FD8BD" w14:textId="19E31A45" w:rsidR="001015E5" w:rsidRDefault="001015E5" w:rsidP="002B1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color w:val="333333"/>
              </w:rPr>
            </w:pPr>
          </w:p>
        </w:tc>
        <w:tc>
          <w:tcPr>
            <w:tcW w:w="2420" w:type="dxa"/>
            <w:shd w:val="clear" w:color="auto" w:fill="F2F2F2" w:themeFill="background1" w:themeFillShade="F2"/>
          </w:tcPr>
          <w:p w14:paraId="3BB9E89C" w14:textId="0FC8D0E4" w:rsidR="001015E5" w:rsidRDefault="001015E5" w:rsidP="00101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735BC4">
              <w:rPr>
                <w:rFonts w:ascii="Times New Roman" w:eastAsia="Times New Roman" w:hAnsi="Times New Roman" w:cs="Times New Roman"/>
                <w:color w:val="333333"/>
              </w:rPr>
              <w:t>Moscow, Russia</w:t>
            </w:r>
          </w:p>
          <w:p w14:paraId="070AB7D6" w14:textId="47A1A8BF" w:rsidR="001015E5" w:rsidRDefault="001015E5" w:rsidP="001015E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1015E5">
              <w:rPr>
                <w:rFonts w:ascii="Times New Roman" w:eastAsia="Times New Roman" w:hAnsi="Times New Roman" w:cs="Times New Roman"/>
                <w:color w:val="333333"/>
              </w:rPr>
              <w:t>200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5</w:t>
            </w:r>
          </w:p>
        </w:tc>
      </w:tr>
    </w:tbl>
    <w:p w14:paraId="43F95964" w14:textId="554E1A8D" w:rsidR="00083F39" w:rsidRDefault="00083F39" w:rsidP="00083F39">
      <w:pPr>
        <w:spacing w:line="294" w:lineRule="auto"/>
        <w:rPr>
          <w:rFonts w:ascii="Times New Roman" w:eastAsia="Times New Roman" w:hAnsi="Times New Roman" w:cs="Times New Roman"/>
          <w:b/>
          <w:color w:val="333333"/>
        </w:rPr>
      </w:pPr>
    </w:p>
    <w:p w14:paraId="305D8557" w14:textId="5AE5239E" w:rsidR="00083F39" w:rsidRDefault="007549F4" w:rsidP="00083F39">
      <w:pPr>
        <w:spacing w:line="294" w:lineRule="auto"/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</w:pPr>
      <w:bookmarkStart w:id="0" w:name="_Hlk15135052"/>
      <w:r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 xml:space="preserve">policy-related </w:t>
      </w:r>
      <w:r w:rsidR="00083F39" w:rsidRPr="00083F39"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>E</w:t>
      </w:r>
      <w:r w:rsidR="00083F39"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>xperience</w:t>
      </w:r>
      <w:r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 xml:space="preserve"> </w:t>
      </w:r>
    </w:p>
    <w:tbl>
      <w:tblPr>
        <w:tblStyle w:val="20"/>
        <w:tblW w:w="10070" w:type="dxa"/>
        <w:tblBorders>
          <w:insideH w:val="single" w:sz="4" w:space="0" w:color="7F7F7F" w:themeColor="text1" w:themeTint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650"/>
        <w:gridCol w:w="2420"/>
      </w:tblGrid>
      <w:tr w:rsidR="00164442" w:rsidRPr="008F412E" w14:paraId="26C43B5D" w14:textId="77777777" w:rsidTr="00D754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bookmarkEnd w:id="0"/>
          <w:p w14:paraId="3AB3C79C" w14:textId="14B5DC42" w:rsidR="00164442" w:rsidRDefault="00D6416F" w:rsidP="0058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From </w:t>
            </w:r>
            <w:r w:rsidR="00164442">
              <w:rPr>
                <w:rFonts w:ascii="Times New Roman" w:eastAsia="Times New Roman" w:hAnsi="Times New Roman" w:cs="Times New Roman"/>
                <w:color w:val="333333"/>
              </w:rPr>
              <w:t xml:space="preserve">Volunteers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to</w:t>
            </w:r>
            <w:r w:rsidR="00164442">
              <w:rPr>
                <w:rFonts w:ascii="Times New Roman" w:eastAsia="Times New Roman" w:hAnsi="Times New Roman" w:cs="Times New Roman"/>
                <w:color w:val="333333"/>
              </w:rPr>
              <w:t xml:space="preserve"> Orphan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s</w:t>
            </w:r>
            <w:r w:rsidR="00164442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14:paraId="62818D5E" w14:textId="392F0F71" w:rsidR="00164442" w:rsidRPr="00AD7B96" w:rsidRDefault="00164442" w:rsidP="00584E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i/>
                <w:color w:val="333333"/>
                <w:lang w:val="en-US"/>
              </w:rPr>
            </w:pPr>
            <w:r w:rsidRPr="00164442"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  <w:t>Researcher, analytic (pro bono)</w:t>
            </w:r>
          </w:p>
        </w:tc>
        <w:tc>
          <w:tcPr>
            <w:tcW w:w="2420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0AAE2443" w14:textId="4191F615" w:rsidR="00164442" w:rsidRPr="008F412E" w:rsidRDefault="00164442" w:rsidP="00184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8F412E">
              <w:rPr>
                <w:rFonts w:ascii="Times New Roman" w:eastAsia="Times New Roman" w:hAnsi="Times New Roman" w:cs="Times New Roman"/>
                <w:b w:val="0"/>
                <w:color w:val="333333"/>
              </w:rPr>
              <w:t>Moscow</w:t>
            </w:r>
          </w:p>
          <w:p w14:paraId="179A603E" w14:textId="4322FB75" w:rsidR="008F412E" w:rsidRPr="008F412E" w:rsidRDefault="008F412E" w:rsidP="00184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8F412E">
              <w:rPr>
                <w:rFonts w:ascii="Times New Roman" w:eastAsia="Times New Roman" w:hAnsi="Times New Roman" w:cs="Times New Roman"/>
                <w:b w:val="0"/>
                <w:color w:val="333333"/>
              </w:rPr>
              <w:t>Current</w:t>
            </w:r>
            <w:r w:rsidR="001C48A1">
              <w:rPr>
                <w:rFonts w:ascii="Times New Roman" w:eastAsia="Times New Roman" w:hAnsi="Times New Roman" w:cs="Times New Roman"/>
                <w:b w:val="0"/>
                <w:color w:val="333333"/>
              </w:rPr>
              <w:t>ly</w:t>
            </w:r>
          </w:p>
          <w:p w14:paraId="1F19404B" w14:textId="24A0EF51" w:rsidR="008F412E" w:rsidRPr="008F412E" w:rsidRDefault="008F412E" w:rsidP="00184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333333"/>
              </w:rPr>
            </w:pPr>
          </w:p>
        </w:tc>
      </w:tr>
      <w:tr w:rsidR="001D2C7A" w14:paraId="21EAED92" w14:textId="77777777" w:rsidTr="00D75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0B5E2606" w14:textId="2D461601" w:rsidR="001D2C7A" w:rsidRPr="007453F3" w:rsidRDefault="007453F3" w:rsidP="00184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 w:val="0"/>
                <w:color w:val="333333"/>
              </w:rPr>
            </w:pPr>
            <w:r w:rsidRPr="007453F3">
              <w:rPr>
                <w:rFonts w:ascii="Times New Roman" w:eastAsia="Times New Roman" w:hAnsi="Times New Roman" w:cs="Times New Roman"/>
                <w:color w:val="333333"/>
              </w:rPr>
              <w:t xml:space="preserve">Andrey </w:t>
            </w:r>
            <w:proofErr w:type="spellStart"/>
            <w:r w:rsidRPr="007453F3">
              <w:rPr>
                <w:rFonts w:ascii="Times New Roman" w:eastAsia="Times New Roman" w:hAnsi="Times New Roman" w:cs="Times New Roman"/>
                <w:color w:val="333333"/>
              </w:rPr>
              <w:t>Rylkov</w:t>
            </w:r>
            <w:proofErr w:type="spellEnd"/>
            <w:r w:rsidRPr="007453F3">
              <w:rPr>
                <w:rFonts w:ascii="Times New Roman" w:eastAsia="Times New Roman" w:hAnsi="Times New Roman" w:cs="Times New Roman"/>
                <w:color w:val="333333"/>
              </w:rPr>
              <w:t xml:space="preserve"> Foundation</w:t>
            </w:r>
          </w:p>
          <w:p w14:paraId="3A531C72" w14:textId="5144FF7E" w:rsidR="00164442" w:rsidRPr="00AD7B96" w:rsidRDefault="007453F3" w:rsidP="00184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 w:val="0"/>
                <w:i/>
                <w:color w:val="333333"/>
              </w:rPr>
            </w:pPr>
            <w:r w:rsidRPr="00682406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Counselor</w:t>
            </w:r>
            <w:r w:rsidR="004D1754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, case-manager</w:t>
            </w:r>
            <w:r w:rsidRPr="00682406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 xml:space="preserve"> and </w:t>
            </w:r>
            <w:r w:rsidR="00682406" w:rsidRPr="00682406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manager of a newly established harm reduction organization</w:t>
            </w:r>
          </w:p>
        </w:tc>
        <w:tc>
          <w:tcPr>
            <w:tcW w:w="2420" w:type="dxa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0A31FD9E" w14:textId="52FBCF02" w:rsidR="001D2C7A" w:rsidRDefault="004D1754" w:rsidP="00184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Tver</w:t>
            </w:r>
            <w:proofErr w:type="spellEnd"/>
            <w:r w:rsidR="00487D69">
              <w:rPr>
                <w:rFonts w:ascii="Times New Roman" w:eastAsia="Times New Roman" w:hAnsi="Times New Roman" w:cs="Times New Roman"/>
                <w:color w:val="333333"/>
              </w:rPr>
              <w:t>,</w:t>
            </w:r>
            <w:r w:rsidR="00487D69">
              <w:rPr>
                <w:rFonts w:ascii="Times New Roman" w:eastAsia="Times New Roman" w:hAnsi="Times New Roman"/>
                <w:color w:val="33333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Moscow</w:t>
            </w:r>
          </w:p>
          <w:p w14:paraId="720416C8" w14:textId="4765389A" w:rsidR="004D1754" w:rsidRPr="001015E5" w:rsidRDefault="004D1754" w:rsidP="00184F8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2009-2013</w:t>
            </w:r>
          </w:p>
        </w:tc>
      </w:tr>
      <w:tr w:rsidR="007453F3" w14:paraId="0D437D61" w14:textId="77777777" w:rsidTr="00D75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shd w:val="clear" w:color="auto" w:fill="F2F2F2" w:themeFill="background1" w:themeFillShade="F2"/>
          </w:tcPr>
          <w:p w14:paraId="1231F3A4" w14:textId="77777777" w:rsidR="007453F3" w:rsidRDefault="007453F3" w:rsidP="00745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Esvero</w:t>
            </w:r>
            <w:proofErr w:type="spellEnd"/>
          </w:p>
          <w:p w14:paraId="2D437EA5" w14:textId="6733A7A1" w:rsidR="00D75473" w:rsidRPr="008F412E" w:rsidRDefault="007453F3" w:rsidP="00164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 w:val="0"/>
                <w:i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Principal Investigator on drug policy in Moscow, Ekaterinburg, Orel, Omsk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78D648D4" w14:textId="77777777" w:rsidR="007453F3" w:rsidRPr="001015E5" w:rsidRDefault="007453F3" w:rsidP="00745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Moscow</w:t>
            </w:r>
          </w:p>
          <w:p w14:paraId="6BCF5D84" w14:textId="4FB4F1A3" w:rsidR="007453F3" w:rsidRDefault="007453F3" w:rsidP="00745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color w:val="333333"/>
              </w:rPr>
            </w:pPr>
            <w:r w:rsidRPr="001015E5">
              <w:rPr>
                <w:rFonts w:ascii="Times New Roman" w:eastAsia="Times New Roman" w:hAnsi="Times New Roman" w:cs="Times New Roman"/>
                <w:color w:val="333333"/>
              </w:rPr>
              <w:t>201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2</w:t>
            </w:r>
          </w:p>
        </w:tc>
      </w:tr>
      <w:tr w:rsidR="007453F3" w14:paraId="13837FB9" w14:textId="77777777" w:rsidTr="00D75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36C7A2F1" w14:textId="77777777" w:rsidR="007453F3" w:rsidRPr="00530B7F" w:rsidRDefault="007453F3" w:rsidP="00745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</w:rPr>
              <w:t>Samu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Social Moscow</w:t>
            </w:r>
          </w:p>
          <w:p w14:paraId="0254ED98" w14:textId="1F67ABB9" w:rsidR="007453F3" w:rsidRPr="00AD7B96" w:rsidRDefault="00164442" w:rsidP="00745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Outreach c</w:t>
            </w:r>
            <w:r w:rsidR="007453F3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ounselor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 xml:space="preserve"> for homeless youth</w:t>
            </w:r>
          </w:p>
        </w:tc>
        <w:tc>
          <w:tcPr>
            <w:tcW w:w="2420" w:type="dxa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00D9DE2E" w14:textId="3DD0DA20" w:rsidR="007453F3" w:rsidRDefault="007453F3" w:rsidP="00745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735BC4">
              <w:rPr>
                <w:rFonts w:ascii="Times New Roman" w:eastAsia="Times New Roman" w:hAnsi="Times New Roman" w:cs="Times New Roman"/>
                <w:color w:val="333333"/>
              </w:rPr>
              <w:t>Moscow</w:t>
            </w:r>
          </w:p>
          <w:p w14:paraId="0F2B846A" w14:textId="412D4621" w:rsidR="007453F3" w:rsidRDefault="007453F3" w:rsidP="00745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1015E5">
              <w:rPr>
                <w:rFonts w:ascii="Times New Roman" w:eastAsia="Times New Roman" w:hAnsi="Times New Roman" w:cs="Times New Roman"/>
                <w:color w:val="333333"/>
              </w:rPr>
              <w:t>2008</w:t>
            </w:r>
          </w:p>
        </w:tc>
      </w:tr>
      <w:tr w:rsidR="00DF5E2E" w:rsidRPr="00DF5E2E" w14:paraId="72D5FFE7" w14:textId="77777777" w:rsidTr="00D754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shd w:val="clear" w:color="auto" w:fill="F2F2F2" w:themeFill="background1" w:themeFillShade="F2"/>
          </w:tcPr>
          <w:p w14:paraId="6DA821EF" w14:textId="77777777" w:rsidR="00164442" w:rsidRPr="00164442" w:rsidRDefault="00164442" w:rsidP="00164442">
            <w:pPr>
              <w:spacing w:line="294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64442">
              <w:rPr>
                <w:rFonts w:ascii="Times New Roman" w:hAnsi="Times New Roman" w:cs="Times New Roman"/>
              </w:rPr>
              <w:t>Saint Egidio Community</w:t>
            </w:r>
          </w:p>
          <w:p w14:paraId="74B5DA2F" w14:textId="3E3C77F5" w:rsidR="00DF5E2E" w:rsidRPr="00AD7B96" w:rsidRDefault="00164442" w:rsidP="00AD7B96">
            <w:pPr>
              <w:spacing w:line="294" w:lineRule="auto"/>
              <w:rPr>
                <w:rFonts w:ascii="Times New Roman" w:hAnsi="Times New Roman" w:cs="Times New Roman"/>
                <w:b w:val="0"/>
                <w:i/>
              </w:rPr>
            </w:pPr>
            <w:r w:rsidRPr="00164442">
              <w:rPr>
                <w:rFonts w:ascii="Times New Roman" w:hAnsi="Times New Roman" w:cs="Times New Roman"/>
                <w:b w:val="0"/>
                <w:i/>
              </w:rPr>
              <w:t>O</w:t>
            </w:r>
            <w:r w:rsidR="00DF5E2E" w:rsidRPr="00164442">
              <w:rPr>
                <w:rFonts w:ascii="Times New Roman" w:hAnsi="Times New Roman" w:cs="Times New Roman"/>
                <w:b w:val="0"/>
                <w:i/>
              </w:rPr>
              <w:t>utreach counselor for homeless (pro bono)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5CFCEC3B" w14:textId="2C774FD5" w:rsidR="00DF5E2E" w:rsidRDefault="00DF5E2E" w:rsidP="00487D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Moscow</w:t>
            </w:r>
            <w:r w:rsidR="00487D69">
              <w:rPr>
                <w:rFonts w:ascii="Times New Roman" w:eastAsia="Times New Roman" w:hAnsi="Times New Roman" w:cs="Times New Roman"/>
                <w:color w:val="333333"/>
                <w:lang w:val="en-US"/>
              </w:rPr>
              <w:t xml:space="preserve"> </w:t>
            </w:r>
          </w:p>
          <w:p w14:paraId="7F8029F1" w14:textId="05C58AE1" w:rsidR="00DF5E2E" w:rsidRPr="00DF5E2E" w:rsidRDefault="00DF5E2E" w:rsidP="001644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-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val="en-US"/>
              </w:rPr>
              <w:t>2004-2006</w:t>
            </w:r>
          </w:p>
        </w:tc>
      </w:tr>
      <w:tr w:rsidR="00DF5E2E" w14:paraId="47F64424" w14:textId="77777777" w:rsidTr="00D754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06F18C0C" w14:textId="77777777" w:rsidR="00164442" w:rsidRPr="00164442" w:rsidRDefault="00164442" w:rsidP="00164442">
            <w:pPr>
              <w:spacing w:line="294" w:lineRule="auto"/>
              <w:rPr>
                <w:rFonts w:ascii="Times New Roman" w:hAnsi="Times New Roman" w:cs="Times New Roman"/>
                <w:b w:val="0"/>
                <w:bCs w:val="0"/>
              </w:rPr>
            </w:pPr>
            <w:r w:rsidRPr="00164442">
              <w:rPr>
                <w:rFonts w:ascii="Times New Roman" w:hAnsi="Times New Roman" w:cs="Times New Roman"/>
              </w:rPr>
              <w:t xml:space="preserve">Civil Engagement </w:t>
            </w:r>
          </w:p>
          <w:p w14:paraId="5B74E2FF" w14:textId="30D2BB49" w:rsidR="00DF5E2E" w:rsidRPr="00AD7B96" w:rsidRDefault="00164442" w:rsidP="00AD7B96">
            <w:pPr>
              <w:spacing w:line="294" w:lineRule="auto"/>
              <w:ind w:left="-20"/>
              <w:rPr>
                <w:rFonts w:ascii="Times New Roman" w:hAnsi="Times New Roman" w:cs="Times New Roman"/>
                <w:b w:val="0"/>
                <w:i/>
              </w:rPr>
            </w:pPr>
            <w:r w:rsidRPr="00164442">
              <w:rPr>
                <w:rFonts w:ascii="Times New Roman" w:hAnsi="Times New Roman" w:cs="Times New Roman"/>
                <w:b w:val="0"/>
                <w:i/>
              </w:rPr>
              <w:t>T</w:t>
            </w:r>
            <w:r w:rsidR="00DF5E2E" w:rsidRPr="00164442">
              <w:rPr>
                <w:rFonts w:ascii="Times New Roman" w:hAnsi="Times New Roman" w:cs="Times New Roman"/>
                <w:b w:val="0"/>
                <w:i/>
              </w:rPr>
              <w:t>eacher for the refugee children from Chechnya (</w:t>
            </w:r>
            <w:r w:rsidRPr="00164442">
              <w:rPr>
                <w:rFonts w:ascii="Times New Roman" w:hAnsi="Times New Roman" w:cs="Times New Roman"/>
                <w:b w:val="0"/>
                <w:i/>
              </w:rPr>
              <w:t>pro bono</w:t>
            </w:r>
            <w:r w:rsidR="00DF5E2E" w:rsidRPr="00164442">
              <w:rPr>
                <w:rFonts w:ascii="Times New Roman" w:hAnsi="Times New Roman" w:cs="Times New Roman"/>
                <w:b w:val="0"/>
                <w:i/>
              </w:rPr>
              <w:t xml:space="preserve">) </w:t>
            </w:r>
          </w:p>
        </w:tc>
        <w:tc>
          <w:tcPr>
            <w:tcW w:w="2420" w:type="dxa"/>
            <w:tcBorders>
              <w:top w:val="none" w:sz="0" w:space="0" w:color="auto"/>
              <w:bottom w:val="none" w:sz="0" w:space="0" w:color="auto"/>
            </w:tcBorders>
            <w:shd w:val="clear" w:color="auto" w:fill="F2F2F2" w:themeFill="background1" w:themeFillShade="F2"/>
          </w:tcPr>
          <w:p w14:paraId="5FBAE19E" w14:textId="77777777" w:rsidR="00DF5E2E" w:rsidRDefault="00164442" w:rsidP="00745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Moscow</w:t>
            </w:r>
          </w:p>
          <w:p w14:paraId="2E3525C2" w14:textId="3E67C73D" w:rsidR="00164442" w:rsidRPr="00735BC4" w:rsidRDefault="00164442" w:rsidP="007453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2000-2002</w:t>
            </w:r>
          </w:p>
        </w:tc>
      </w:tr>
    </w:tbl>
    <w:p w14:paraId="05019A40" w14:textId="77777777" w:rsidR="007549F4" w:rsidRDefault="007549F4" w:rsidP="007549F4">
      <w:pPr>
        <w:spacing w:line="294" w:lineRule="auto"/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</w:pPr>
    </w:p>
    <w:p w14:paraId="39A94077" w14:textId="1CB27365" w:rsidR="007549F4" w:rsidRDefault="007549F4" w:rsidP="007549F4">
      <w:pPr>
        <w:spacing w:line="294" w:lineRule="auto"/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 xml:space="preserve">Academic </w:t>
      </w:r>
      <w:r w:rsidRPr="00083F39"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 xml:space="preserve">xperience </w:t>
      </w:r>
    </w:p>
    <w:tbl>
      <w:tblPr>
        <w:tblStyle w:val="20"/>
        <w:tblW w:w="10070" w:type="dxa"/>
        <w:tblBorders>
          <w:insideH w:val="single" w:sz="4" w:space="0" w:color="7F7F7F" w:themeColor="text1" w:themeTint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650"/>
        <w:gridCol w:w="2420"/>
      </w:tblGrid>
      <w:tr w:rsidR="007549F4" w14:paraId="34269609" w14:textId="77777777" w:rsidTr="00940A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1780ECCE" w14:textId="77777777" w:rsidR="007549F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Higher school of Economics</w:t>
            </w:r>
          </w:p>
          <w:p w14:paraId="48095235" w14:textId="77777777" w:rsidR="007549F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 w:val="0"/>
                <w:i/>
                <w:color w:val="333333"/>
              </w:rPr>
            </w:pPr>
            <w:r w:rsidRPr="00EB77C9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Lecturer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 xml:space="preserve"> in Social Psychology (promoted from Teaching Assistant)</w:t>
            </w:r>
          </w:p>
          <w:p w14:paraId="28A39E03" w14:textId="77777777" w:rsidR="007549F4" w:rsidRPr="00AD7B96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 w:val="0"/>
                <w:i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Instructor of elective c</w:t>
            </w:r>
            <w:r w:rsidRPr="004D1754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ourse on drug policy</w:t>
            </w:r>
          </w:p>
        </w:tc>
        <w:tc>
          <w:tcPr>
            <w:tcW w:w="2420" w:type="dxa"/>
            <w:tcBorders>
              <w:bottom w:val="none" w:sz="0" w:space="0" w:color="auto"/>
            </w:tcBorders>
            <w:shd w:val="clear" w:color="auto" w:fill="F2F2F2" w:themeFill="background1" w:themeFillShade="F2"/>
          </w:tcPr>
          <w:p w14:paraId="27F19C01" w14:textId="77777777" w:rsidR="007549F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Moscow</w:t>
            </w:r>
          </w:p>
          <w:p w14:paraId="7AFA8DB4" w14:textId="77777777" w:rsidR="007549F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2015-2016</w:t>
            </w:r>
          </w:p>
          <w:p w14:paraId="791B2D32" w14:textId="77777777" w:rsidR="007549F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2009-2012</w:t>
            </w:r>
          </w:p>
          <w:p w14:paraId="22A1CC47" w14:textId="77777777" w:rsidR="007549F4" w:rsidRPr="00083F39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333333"/>
              </w:rPr>
            </w:pPr>
          </w:p>
        </w:tc>
      </w:tr>
      <w:tr w:rsidR="007549F4" w:rsidRPr="004D1754" w14:paraId="78DA9C78" w14:textId="77777777" w:rsidTr="00940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shd w:val="clear" w:color="auto" w:fill="F2F2F2" w:themeFill="background1" w:themeFillShade="F2"/>
          </w:tcPr>
          <w:p w14:paraId="4756B3BB" w14:textId="77777777" w:rsidR="007549F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Psychology. Journal of the HSE</w:t>
            </w:r>
          </w:p>
          <w:p w14:paraId="6439EC51" w14:textId="77777777" w:rsidR="007549F4" w:rsidRPr="00AD7B96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 w:val="0"/>
                <w:i/>
                <w:color w:val="333333"/>
                <w:lang w:val="en-US"/>
              </w:rPr>
            </w:pPr>
            <w:r w:rsidRPr="004D1754"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  <w:t xml:space="preserve">Guest editor 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  <w:t>(Volume on Russian</w:t>
            </w:r>
            <w:r w:rsidRPr="004D1754"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  <w:t xml:space="preserve"> homophobic poli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  <w:t>cy and psychology)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1D2BC209" w14:textId="77777777" w:rsidR="007549F4" w:rsidRPr="004D175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4D1754">
              <w:rPr>
                <w:rFonts w:ascii="Times New Roman" w:eastAsia="Times New Roman" w:hAnsi="Times New Roman" w:cs="Times New Roman"/>
                <w:color w:val="333333"/>
              </w:rPr>
              <w:t>Mosco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>w</w:t>
            </w:r>
          </w:p>
          <w:p w14:paraId="32BF883F" w14:textId="77777777" w:rsidR="007549F4" w:rsidRPr="004D175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 w:rsidRPr="004D1754">
              <w:rPr>
                <w:rFonts w:ascii="Times New Roman" w:eastAsia="Times New Roman" w:hAnsi="Times New Roman" w:cs="Times New Roman"/>
                <w:color w:val="333333"/>
              </w:rPr>
              <w:t>2015-2016</w:t>
            </w:r>
          </w:p>
        </w:tc>
      </w:tr>
      <w:tr w:rsidR="001C48A1" w:rsidRPr="004D1754" w14:paraId="7C2DC284" w14:textId="77777777" w:rsidTr="00940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shd w:val="clear" w:color="auto" w:fill="F2F2F2" w:themeFill="background1" w:themeFillShade="F2"/>
          </w:tcPr>
          <w:p w14:paraId="3AB7D7F2" w14:textId="6899446D" w:rsidR="001C48A1" w:rsidRDefault="001C48A1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Novosibirsk State University</w:t>
            </w:r>
          </w:p>
          <w:p w14:paraId="14357C7C" w14:textId="2E65C2DB" w:rsidR="001C48A1" w:rsidRPr="001C48A1" w:rsidRDefault="001C48A1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color w:val="333333"/>
              </w:rPr>
            </w:pPr>
            <w:r w:rsidRPr="001C48A1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Lecturer in Cultural Psychology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62F56B99" w14:textId="77777777" w:rsidR="001C48A1" w:rsidRPr="004D1754" w:rsidRDefault="001C48A1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7549F4" w:rsidRPr="004D1754" w14:paraId="65EBD876" w14:textId="77777777" w:rsidTr="00940A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shd w:val="clear" w:color="auto" w:fill="F2F2F2" w:themeFill="background1" w:themeFillShade="F2"/>
          </w:tcPr>
          <w:p w14:paraId="79B561B0" w14:textId="77777777" w:rsidR="007549F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 w:rsidRPr="007549F4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Counseling Psychology and Psychotherapy</w:t>
            </w:r>
          </w:p>
          <w:p w14:paraId="3FCFAD88" w14:textId="50C8EED3" w:rsidR="007549F4" w:rsidRPr="007549F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Cs w:val="0"/>
                <w:i/>
                <w:color w:val="333333"/>
              </w:rPr>
            </w:pPr>
            <w:r w:rsidRPr="007549F4">
              <w:rPr>
                <w:rFonts w:ascii="Times New Roman" w:eastAsia="Times New Roman" w:hAnsi="Times New Roman" w:cs="Times New Roman"/>
                <w:b w:val="0"/>
                <w:i/>
                <w:color w:val="333333"/>
              </w:rPr>
              <w:t>Editor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4280763F" w14:textId="77777777" w:rsidR="007549F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Moscow</w:t>
            </w:r>
          </w:p>
          <w:p w14:paraId="1D411C6A" w14:textId="77D53CCC" w:rsidR="007549F4" w:rsidRPr="004D1754" w:rsidRDefault="007549F4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2008-2010</w:t>
            </w:r>
          </w:p>
        </w:tc>
      </w:tr>
      <w:tr w:rsidR="007549F4" w:rsidRPr="004D1754" w14:paraId="0832033D" w14:textId="77777777" w:rsidTr="00940A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shd w:val="clear" w:color="auto" w:fill="F2F2F2" w:themeFill="background1" w:themeFillShade="F2"/>
          </w:tcPr>
          <w:p w14:paraId="2A1DD6F2" w14:textId="77777777" w:rsidR="007549F4" w:rsidRDefault="001C48A1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Moscow City University of Psychology and Education</w:t>
            </w:r>
          </w:p>
          <w:p w14:paraId="1376E25B" w14:textId="5748D619" w:rsidR="001C48A1" w:rsidRPr="001C48A1" w:rsidRDefault="001C48A1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</w:pPr>
            <w:r w:rsidRPr="001C48A1"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  <w:t>Lecturer in various Psychology Disciplines</w:t>
            </w:r>
            <w:r>
              <w:rPr>
                <w:rFonts w:ascii="Times New Roman" w:eastAsia="Times New Roman" w:hAnsi="Times New Roman" w:cs="Times New Roman"/>
                <w:b w:val="0"/>
                <w:i/>
                <w:color w:val="333333"/>
                <w:lang w:val="en-US"/>
              </w:rPr>
              <w:t xml:space="preserve"> at Management Department</w:t>
            </w:r>
          </w:p>
        </w:tc>
        <w:tc>
          <w:tcPr>
            <w:tcW w:w="2420" w:type="dxa"/>
            <w:shd w:val="clear" w:color="auto" w:fill="F2F2F2" w:themeFill="background1" w:themeFillShade="F2"/>
          </w:tcPr>
          <w:p w14:paraId="048A689E" w14:textId="77777777" w:rsidR="007549F4" w:rsidRDefault="001C48A1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Moscow</w:t>
            </w:r>
          </w:p>
          <w:p w14:paraId="52D67421" w14:textId="5911FAD8" w:rsidR="001C48A1" w:rsidRPr="004D1754" w:rsidRDefault="001C48A1" w:rsidP="00940A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t>2008-2010</w:t>
            </w:r>
          </w:p>
        </w:tc>
      </w:tr>
    </w:tbl>
    <w:p w14:paraId="6ADE91DF" w14:textId="77777777" w:rsidR="001C48A1" w:rsidRDefault="001C48A1" w:rsidP="00D6416F">
      <w:pPr>
        <w:pBdr>
          <w:bottom w:val="single" w:sz="4" w:space="1" w:color="auto"/>
        </w:pBdr>
        <w:spacing w:line="294" w:lineRule="auto"/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</w:pPr>
    </w:p>
    <w:p w14:paraId="09D35E66" w14:textId="21D105F7" w:rsidR="000957F0" w:rsidRDefault="000957F0" w:rsidP="00D6416F">
      <w:pPr>
        <w:pBdr>
          <w:bottom w:val="single" w:sz="4" w:space="1" w:color="auto"/>
        </w:pBdr>
        <w:spacing w:line="294" w:lineRule="auto"/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 xml:space="preserve">Social </w:t>
      </w:r>
      <w:r w:rsidR="00AD0EA5"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>ctivism</w:t>
      </w:r>
      <w:r w:rsidR="00AD0EA5"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 xml:space="preserve"> Record</w:t>
      </w:r>
    </w:p>
    <w:p w14:paraId="339FFCB2" w14:textId="652C0349" w:rsidR="00487D69" w:rsidRPr="00ED5F7F" w:rsidRDefault="00487D69" w:rsidP="00D75473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ED5F7F">
        <w:rPr>
          <w:rFonts w:ascii="Times New Roman" w:hAnsi="Times New Roman" w:cs="Times New Roman"/>
          <w:color w:val="222222"/>
          <w:shd w:val="clear" w:color="auto" w:fill="FFFFFF"/>
        </w:rPr>
        <w:t>After the homophobic Law on gay “</w:t>
      </w:r>
      <w:r w:rsidR="00AD0EA5" w:rsidRPr="00ED5F7F">
        <w:rPr>
          <w:rFonts w:ascii="Times New Roman" w:hAnsi="Times New Roman" w:cs="Times New Roman"/>
          <w:color w:val="222222"/>
          <w:shd w:val="clear" w:color="auto" w:fill="FFFFFF"/>
        </w:rPr>
        <w:t>propaganda</w:t>
      </w:r>
      <w:r w:rsidRPr="00ED5F7F">
        <w:rPr>
          <w:rFonts w:ascii="Times New Roman" w:hAnsi="Times New Roman" w:cs="Times New Roman"/>
          <w:color w:val="222222"/>
          <w:shd w:val="clear" w:color="auto" w:fill="FFFFFF"/>
        </w:rPr>
        <w:t>” in Russia i</w:t>
      </w:r>
      <w:r w:rsidR="00D75473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n </w:t>
      </w:r>
      <w:r w:rsidR="00D75473" w:rsidRPr="00ED5F7F">
        <w:rPr>
          <w:rFonts w:ascii="Times New Roman" w:hAnsi="Times New Roman" w:cs="Times New Roman"/>
          <w:b/>
          <w:color w:val="222222"/>
          <w:shd w:val="clear" w:color="auto" w:fill="FFFFFF"/>
        </w:rPr>
        <w:t>2014-2016</w:t>
      </w:r>
      <w:r w:rsidR="00D75473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33181" w:rsidRPr="00433181">
        <w:rPr>
          <w:rFonts w:ascii="Times New Roman" w:hAnsi="Times New Roman" w:cs="Times New Roman"/>
          <w:color w:val="222222"/>
          <w:shd w:val="clear" w:color="auto" w:fill="FFFFFF"/>
        </w:rPr>
        <w:tab/>
        <w:t>I</w:t>
      </w:r>
    </w:p>
    <w:p w14:paraId="3580CA37" w14:textId="0AB9CD0F" w:rsidR="00487D69" w:rsidRPr="00ED5F7F" w:rsidRDefault="00A51BAD" w:rsidP="00D75473">
      <w:pPr>
        <w:rPr>
          <w:rFonts w:ascii="Times New Roman" w:hAnsi="Times New Roman" w:cs="Times New Roman"/>
          <w:color w:val="222222"/>
          <w:shd w:val="clear" w:color="auto" w:fill="FFFFFF"/>
        </w:rPr>
      </w:pPr>
      <w:hyperlink r:id="rId4" w:history="1">
        <w:r w:rsidR="00487D69" w:rsidRPr="00ED5F7F">
          <w:rPr>
            <w:rStyle w:val="ac"/>
            <w:rFonts w:ascii="Times New Roman" w:hAnsi="Times New Roman" w:cs="Times New Roman"/>
            <w:shd w:val="clear" w:color="auto" w:fill="FFFFFF"/>
          </w:rPr>
          <w:t>Re</w:t>
        </w:r>
        <w:r w:rsidR="00D75473" w:rsidRPr="00ED5F7F">
          <w:rPr>
            <w:rStyle w:val="ac"/>
            <w:rFonts w:ascii="Times New Roman" w:hAnsi="Times New Roman" w:cs="Times New Roman"/>
            <w:shd w:val="clear" w:color="auto" w:fill="FFFFFF"/>
          </w:rPr>
          <w:t>viewed</w:t>
        </w:r>
      </w:hyperlink>
      <w:r w:rsidR="00D75473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the</w:t>
      </w:r>
      <w:r w:rsidR="00ED5F7F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2000 pages guide from psychologists that aimed to implement</w:t>
      </w:r>
      <w:r w:rsidR="00D75473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homophobi</w:t>
      </w:r>
      <w:r w:rsidR="00ED5F7F" w:rsidRPr="00ED5F7F">
        <w:rPr>
          <w:rFonts w:ascii="Times New Roman" w:hAnsi="Times New Roman" w:cs="Times New Roman"/>
          <w:color w:val="222222"/>
          <w:shd w:val="clear" w:color="auto" w:fill="FFFFFF"/>
        </w:rPr>
        <w:t>a to</w:t>
      </w:r>
      <w:r w:rsidR="00D75473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child policy</w:t>
      </w:r>
      <w:r w:rsidR="00ED5F7F" w:rsidRPr="00ED5F7F"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14:paraId="289927D1" w14:textId="4F83BBFF" w:rsidR="00487D69" w:rsidRPr="00ED5F7F" w:rsidRDefault="00A51BAD" w:rsidP="00D75473">
      <w:pPr>
        <w:rPr>
          <w:rFonts w:ascii="Times New Roman" w:hAnsi="Times New Roman" w:cs="Times New Roman"/>
          <w:color w:val="222222"/>
          <w:shd w:val="clear" w:color="auto" w:fill="FFFFFF"/>
        </w:rPr>
      </w:pPr>
      <w:hyperlink r:id="rId5" w:history="1">
        <w:r w:rsidR="00487D69" w:rsidRPr="00ED5F7F">
          <w:rPr>
            <w:rStyle w:val="ac"/>
            <w:rFonts w:ascii="Times New Roman" w:hAnsi="Times New Roman" w:cs="Times New Roman"/>
            <w:shd w:val="clear" w:color="auto" w:fill="FFFFFF"/>
          </w:rPr>
          <w:t xml:space="preserve">Run a </w:t>
        </w:r>
        <w:r w:rsidR="00D75473" w:rsidRPr="00ED5F7F">
          <w:rPr>
            <w:rStyle w:val="ac"/>
            <w:rFonts w:ascii="Times New Roman" w:hAnsi="Times New Roman" w:cs="Times New Roman"/>
            <w:shd w:val="clear" w:color="auto" w:fill="FFFFFF"/>
          </w:rPr>
          <w:t>campaign</w:t>
        </w:r>
      </w:hyperlink>
      <w:r w:rsidR="00D75473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to support a psychologist who was at risk because </w:t>
      </w:r>
      <w:r w:rsidR="00487D69" w:rsidRPr="00ED5F7F">
        <w:rPr>
          <w:rFonts w:ascii="Times New Roman" w:hAnsi="Times New Roman" w:cs="Times New Roman"/>
          <w:color w:val="222222"/>
          <w:shd w:val="clear" w:color="auto" w:fill="FFFFFF"/>
        </w:rPr>
        <w:t>educated student in human sexuality at a psychology department</w:t>
      </w:r>
      <w:r w:rsidR="00ED5F7F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in Ekaterinburg;</w:t>
      </w:r>
      <w:bookmarkStart w:id="1" w:name="_GoBack"/>
      <w:bookmarkEnd w:id="1"/>
    </w:p>
    <w:p w14:paraId="224E735D" w14:textId="0693BF1B" w:rsidR="00487D69" w:rsidRPr="00ED5F7F" w:rsidRDefault="00A51BAD" w:rsidP="00D75473">
      <w:pPr>
        <w:rPr>
          <w:rFonts w:ascii="Times New Roman" w:hAnsi="Times New Roman" w:cs="Times New Roman"/>
          <w:color w:val="222222"/>
          <w:shd w:val="clear" w:color="auto" w:fill="FFFFFF"/>
        </w:rPr>
      </w:pPr>
      <w:hyperlink r:id="rId6" w:history="1">
        <w:r w:rsidR="00487D69" w:rsidRPr="00ED5F7F">
          <w:rPr>
            <w:rStyle w:val="ac"/>
            <w:rFonts w:ascii="Times New Roman" w:hAnsi="Times New Roman" w:cs="Times New Roman"/>
            <w:shd w:val="clear" w:color="auto" w:fill="FFFFFF"/>
          </w:rPr>
          <w:t>C</w:t>
        </w:r>
        <w:r w:rsidR="00D75473" w:rsidRPr="00ED5F7F">
          <w:rPr>
            <w:rStyle w:val="ac"/>
            <w:rFonts w:ascii="Times New Roman" w:hAnsi="Times New Roman" w:cs="Times New Roman"/>
            <w:shd w:val="clear" w:color="auto" w:fill="FFFFFF"/>
          </w:rPr>
          <w:t>oordinated research</w:t>
        </w:r>
      </w:hyperlink>
      <w:r w:rsidR="00D75473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to support an LGBT-advocacy group</w:t>
      </w:r>
      <w:r w:rsidR="00ED5F7F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“Children 404”;</w:t>
      </w:r>
    </w:p>
    <w:p w14:paraId="12D976F5" w14:textId="6D173204" w:rsidR="00487D69" w:rsidRPr="00ED5F7F" w:rsidRDefault="00487D69" w:rsidP="00D75473">
      <w:pPr>
        <w:rPr>
          <w:rFonts w:ascii="Times New Roman" w:hAnsi="Times New Roman" w:cs="Times New Roman"/>
          <w:color w:val="222222"/>
          <w:shd w:val="clear" w:color="auto" w:fill="FFFFFF"/>
        </w:rPr>
      </w:pPr>
      <w:r w:rsidRPr="00ED5F7F">
        <w:rPr>
          <w:rFonts w:ascii="Times New Roman" w:hAnsi="Times New Roman" w:cs="Times New Roman"/>
          <w:color w:val="222222"/>
          <w:shd w:val="clear" w:color="auto" w:fill="FFFFFF"/>
        </w:rPr>
        <w:t>Organized a series of public</w:t>
      </w:r>
      <w:hyperlink r:id="rId7" w:history="1">
        <w:r w:rsidRPr="00ED5F7F">
          <w:rPr>
            <w:rStyle w:val="ac"/>
            <w:rFonts w:ascii="Times New Roman" w:hAnsi="Times New Roman" w:cs="Times New Roman"/>
            <w:shd w:val="clear" w:color="auto" w:fill="FFFFFF"/>
          </w:rPr>
          <w:t xml:space="preserve"> discussions</w:t>
        </w:r>
      </w:hyperlink>
      <w:r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and edited a </w:t>
      </w:r>
      <w:hyperlink r:id="rId8" w:history="1">
        <w:r w:rsidRPr="00ED5F7F">
          <w:rPr>
            <w:rStyle w:val="ac"/>
            <w:rFonts w:ascii="Times New Roman" w:hAnsi="Times New Roman" w:cs="Times New Roman"/>
            <w:shd w:val="clear" w:color="auto" w:fill="FFFFFF"/>
          </w:rPr>
          <w:t>special volume</w:t>
        </w:r>
      </w:hyperlink>
      <w:r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on how homophobic laws influence psychology community and what is to be dome</w:t>
      </w:r>
      <w:r w:rsidR="00ED5F7F" w:rsidRPr="00ED5F7F"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14:paraId="33F9B72B" w14:textId="214A6D22" w:rsidR="000957F0" w:rsidRPr="00ED5F7F" w:rsidRDefault="00487D69" w:rsidP="00D75473">
      <w:r w:rsidRPr="00ED5F7F">
        <w:rPr>
          <w:rFonts w:ascii="Times New Roman" w:hAnsi="Times New Roman" w:cs="Times New Roman"/>
          <w:color w:val="222222"/>
          <w:shd w:val="clear" w:color="auto" w:fill="FFFFFF"/>
        </w:rPr>
        <w:t>Shared</w:t>
      </w:r>
      <w:r w:rsidR="00D75473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my expertise with</w:t>
      </w:r>
      <w:r w:rsidR="00AD0EA5">
        <w:rPr>
          <w:rFonts w:ascii="Times New Roman" w:hAnsi="Times New Roman" w:cs="Times New Roman"/>
          <w:color w:val="222222"/>
          <w:shd w:val="clear" w:color="auto" w:fill="FFFFFF"/>
        </w:rPr>
        <w:t xml:space="preserve"> Human Rights Watch for their</w:t>
      </w:r>
      <w:r w:rsidR="00D75473" w:rsidRPr="00ED5F7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hyperlink r:id="rId9" w:history="1">
        <w:r w:rsidR="00AD0EA5">
          <w:rPr>
            <w:rStyle w:val="ac"/>
            <w:rFonts w:ascii="Times New Roman" w:hAnsi="Times New Roman" w:cs="Times New Roman"/>
            <w:shd w:val="clear" w:color="auto" w:fill="FFFFFF"/>
          </w:rPr>
          <w:t>report on anti-LGBT</w:t>
        </w:r>
      </w:hyperlink>
      <w:r w:rsidR="00AD0EA5">
        <w:rPr>
          <w:rFonts w:ascii="Times New Roman" w:hAnsi="Times New Roman" w:cs="Times New Roman"/>
          <w:color w:val="222222"/>
          <w:shd w:val="clear" w:color="auto" w:fill="FFFFFF"/>
        </w:rPr>
        <w:t xml:space="preserve"> laws and how they influence children and youth. </w:t>
      </w:r>
    </w:p>
    <w:p w14:paraId="01EBE320" w14:textId="77777777" w:rsidR="000957F0" w:rsidRDefault="000957F0" w:rsidP="00D6416F">
      <w:pPr>
        <w:pBdr>
          <w:bottom w:val="single" w:sz="4" w:space="1" w:color="auto"/>
        </w:pBdr>
        <w:spacing w:line="294" w:lineRule="auto"/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</w:pPr>
    </w:p>
    <w:p w14:paraId="63692BCD" w14:textId="22E17AA5" w:rsidR="001A07D1" w:rsidRPr="00D6416F" w:rsidRDefault="00D6416F" w:rsidP="00D6416F">
      <w:pPr>
        <w:pBdr>
          <w:bottom w:val="single" w:sz="4" w:space="1" w:color="auto"/>
        </w:pBdr>
        <w:spacing w:line="294" w:lineRule="auto"/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 xml:space="preserve">Selected </w:t>
      </w:r>
      <w:bookmarkStart w:id="2" w:name="_Hlk15152115"/>
      <w:r w:rsidR="00AD0EA5"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 xml:space="preserve">alks </w:t>
      </w:r>
      <w:bookmarkEnd w:id="2"/>
      <w:r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 xml:space="preserve">and </w:t>
      </w:r>
      <w:r w:rsidR="00D75473"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>ublications</w:t>
      </w:r>
    </w:p>
    <w:p w14:paraId="456FD016" w14:textId="77777777" w:rsidR="00D6416F" w:rsidRDefault="00D6416F" w:rsidP="00A079CB">
      <w:pPr>
        <w:spacing w:line="294" w:lineRule="auto"/>
        <w:ind w:left="720" w:hanging="450"/>
        <w:rPr>
          <w:rFonts w:ascii="Times New Roman" w:eastAsia="Times New Roman" w:hAnsi="Times New Roman" w:cs="Times New Roman"/>
          <w:color w:val="333333"/>
        </w:rPr>
      </w:pPr>
    </w:p>
    <w:p w14:paraId="441A1215" w14:textId="776CB238" w:rsidR="002058E5" w:rsidRDefault="002058E5" w:rsidP="00ED5F7F">
      <w:pPr>
        <w:spacing w:line="294" w:lineRule="auto"/>
        <w:ind w:left="990" w:hanging="90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2019 </w:t>
      </w:r>
      <w:r w:rsidR="00ED5F7F">
        <w:rPr>
          <w:rFonts w:ascii="Times New Roman" w:eastAsia="Times New Roman" w:hAnsi="Times New Roman" w:cs="Times New Roman"/>
          <w:color w:val="333333"/>
        </w:rPr>
        <w:t xml:space="preserve">- </w:t>
      </w:r>
      <w:r w:rsidRPr="002058E5">
        <w:rPr>
          <w:rFonts w:ascii="Times New Roman" w:eastAsia="Times New Roman" w:hAnsi="Times New Roman" w:cs="Times New Roman"/>
          <w:i/>
          <w:color w:val="333333"/>
        </w:rPr>
        <w:t>Socialization of Negative and Positive Emotions in Russian and American children’s literature</w:t>
      </w:r>
      <w:r w:rsidR="000957F0">
        <w:rPr>
          <w:rFonts w:ascii="Times New Roman" w:eastAsia="Times New Roman" w:hAnsi="Times New Roman" w:cs="Times New Roman"/>
          <w:color w:val="333333"/>
        </w:rPr>
        <w:t>– Manuscript under preparation</w:t>
      </w:r>
      <w:r w:rsidR="00ED5F7F">
        <w:rPr>
          <w:rFonts w:ascii="Times New Roman" w:eastAsia="Times New Roman" w:hAnsi="Times New Roman" w:cs="Times New Roman"/>
          <w:color w:val="333333"/>
        </w:rPr>
        <w:t>.</w:t>
      </w:r>
    </w:p>
    <w:p w14:paraId="788C5458" w14:textId="005520D3" w:rsidR="00A079CB" w:rsidRDefault="00A079CB" w:rsidP="00ED5F7F">
      <w:pPr>
        <w:spacing w:line="294" w:lineRule="auto"/>
        <w:ind w:left="990" w:hanging="900"/>
        <w:rPr>
          <w:rFonts w:ascii="Times New Roman" w:eastAsia="Times New Roman" w:hAnsi="Times New Roman" w:cs="Times New Roman"/>
          <w:i/>
          <w:color w:val="333333"/>
        </w:rPr>
      </w:pPr>
      <w:r w:rsidRPr="00A079CB">
        <w:rPr>
          <w:rFonts w:ascii="Times New Roman" w:eastAsia="Times New Roman" w:hAnsi="Times New Roman" w:cs="Times New Roman"/>
          <w:color w:val="333333"/>
        </w:rPr>
        <w:t>2019 -</w:t>
      </w:r>
      <w:r>
        <w:rPr>
          <w:rFonts w:ascii="Times New Roman" w:eastAsia="Times New Roman" w:hAnsi="Times New Roman" w:cs="Times New Roman"/>
          <w:b/>
          <w:color w:val="333333"/>
        </w:rPr>
        <w:t xml:space="preserve"> </w:t>
      </w:r>
      <w:r w:rsidRPr="00A079CB">
        <w:rPr>
          <w:rFonts w:ascii="Times New Roman" w:eastAsia="Times New Roman" w:hAnsi="Times New Roman" w:cs="Times New Roman"/>
          <w:i/>
          <w:color w:val="333333"/>
        </w:rPr>
        <w:t>Are emotions costly in a harsh world?</w:t>
      </w:r>
      <w:r w:rsidRPr="00735BC4">
        <w:rPr>
          <w:rFonts w:ascii="Times New Roman" w:eastAsia="Times New Roman" w:hAnsi="Times New Roman" w:cs="Times New Roman"/>
          <w:i/>
          <w:color w:val="333333"/>
        </w:rPr>
        <w:t xml:space="preserve"> </w:t>
      </w:r>
      <w:r w:rsidR="000957F0" w:rsidRPr="00735BC4">
        <w:rPr>
          <w:rFonts w:ascii="Times New Roman" w:eastAsia="Times New Roman" w:hAnsi="Times New Roman" w:cs="Times New Roman"/>
          <w:color w:val="333333"/>
        </w:rPr>
        <w:t>Poster</w:t>
      </w:r>
      <w:r w:rsidR="000957F0">
        <w:rPr>
          <w:rFonts w:ascii="Times New Roman" w:eastAsia="Times New Roman" w:hAnsi="Times New Roman" w:cs="Times New Roman"/>
          <w:color w:val="333333"/>
          <w:lang w:val="en-US"/>
        </w:rPr>
        <w:t xml:space="preserve">, </w:t>
      </w:r>
      <w:r w:rsidRPr="00735BC4">
        <w:rPr>
          <w:rFonts w:ascii="Times New Roman" w:eastAsia="Times New Roman" w:hAnsi="Times New Roman" w:cs="Times New Roman"/>
          <w:color w:val="333333"/>
        </w:rPr>
        <w:t>The Annual Convent of the Society of Affective Science</w:t>
      </w:r>
      <w:r w:rsidR="000957F0">
        <w:rPr>
          <w:rFonts w:ascii="Times New Roman" w:eastAsia="Times New Roman" w:hAnsi="Times New Roman" w:cs="Times New Roman"/>
          <w:i/>
          <w:color w:val="333333"/>
        </w:rPr>
        <w:t>,</w:t>
      </w:r>
      <w:r w:rsidR="000957F0" w:rsidRPr="00D75473">
        <w:rPr>
          <w:rFonts w:ascii="Times New Roman" w:eastAsia="Times New Roman" w:hAnsi="Times New Roman" w:cs="Times New Roman"/>
          <w:color w:val="333333"/>
        </w:rPr>
        <w:t xml:space="preserve"> </w:t>
      </w:r>
      <w:r w:rsidRPr="00D75473">
        <w:rPr>
          <w:rFonts w:ascii="Times New Roman" w:eastAsia="Times New Roman" w:hAnsi="Times New Roman" w:cs="Times New Roman"/>
          <w:color w:val="333333"/>
        </w:rPr>
        <w:t>Boston</w:t>
      </w:r>
      <w:r w:rsidR="00ED5F7F">
        <w:rPr>
          <w:rFonts w:ascii="Times New Roman" w:eastAsia="Times New Roman" w:hAnsi="Times New Roman" w:cs="Times New Roman"/>
          <w:color w:val="333333"/>
        </w:rPr>
        <w:t>.</w:t>
      </w:r>
    </w:p>
    <w:p w14:paraId="5B3C9FF5" w14:textId="4A207778" w:rsidR="000957F0" w:rsidRPr="00ED5F7F" w:rsidRDefault="000957F0" w:rsidP="00ED5F7F">
      <w:pPr>
        <w:spacing w:line="294" w:lineRule="auto"/>
        <w:ind w:left="990" w:hanging="900"/>
        <w:rPr>
          <w:rFonts w:ascii="Times New Roman" w:eastAsia="Times New Roman" w:hAnsi="Times New Roman" w:cs="Times New Roman"/>
          <w:color w:val="333333"/>
        </w:rPr>
      </w:pPr>
      <w:r w:rsidRPr="001C48A1">
        <w:rPr>
          <w:rFonts w:ascii="Times New Roman" w:eastAsia="Times New Roman" w:hAnsi="Times New Roman" w:cs="Times New Roman"/>
          <w:color w:val="333333"/>
        </w:rPr>
        <w:t>2016</w:t>
      </w:r>
      <w:r>
        <w:rPr>
          <w:rFonts w:ascii="Times New Roman" w:eastAsia="Times New Roman" w:hAnsi="Times New Roman" w:cs="Times New Roman"/>
          <w:i/>
          <w:color w:val="333333"/>
        </w:rPr>
        <w:t xml:space="preserve"> – </w:t>
      </w:r>
      <w:r w:rsidR="00ED5F7F">
        <w:rPr>
          <w:rFonts w:ascii="Times New Roman" w:eastAsia="Times New Roman" w:hAnsi="Times New Roman" w:cs="Times New Roman"/>
          <w:i/>
          <w:color w:val="333333"/>
        </w:rPr>
        <w:t xml:space="preserve">Sexuality and normalization in the psychological perspective, </w:t>
      </w:r>
      <w:r w:rsidR="00ED5F7F">
        <w:rPr>
          <w:rFonts w:ascii="Times New Roman" w:eastAsia="Times New Roman" w:hAnsi="Times New Roman" w:cs="Times New Roman"/>
          <w:color w:val="333333"/>
        </w:rPr>
        <w:t xml:space="preserve">Edited volume, Psychology. Journal of Higher School of Economics. </w:t>
      </w:r>
      <w:r w:rsidR="00ED5F7F" w:rsidRPr="00ED5F7F">
        <w:rPr>
          <w:rFonts w:ascii="Times New Roman" w:eastAsia="Times New Roman" w:hAnsi="Times New Roman" w:cs="Times New Roman"/>
          <w:color w:val="333333"/>
        </w:rPr>
        <w:t>vol. 13. No. 1</w:t>
      </w:r>
      <w:r w:rsidR="00ED5F7F">
        <w:rPr>
          <w:rFonts w:ascii="Times New Roman" w:eastAsia="Times New Roman" w:hAnsi="Times New Roman" w:cs="Times New Roman"/>
          <w:color w:val="333333"/>
        </w:rPr>
        <w:t>.</w:t>
      </w:r>
    </w:p>
    <w:p w14:paraId="1CE2E6E2" w14:textId="15B68239" w:rsidR="00D6416F" w:rsidRPr="00735BC4" w:rsidRDefault="00D6416F" w:rsidP="00ED5F7F">
      <w:pPr>
        <w:spacing w:line="294" w:lineRule="auto"/>
        <w:ind w:left="990" w:hanging="900"/>
        <w:rPr>
          <w:rFonts w:ascii="Times New Roman" w:eastAsia="Times New Roman" w:hAnsi="Times New Roman" w:cs="Times New Roman"/>
          <w:b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2015 – </w:t>
      </w:r>
      <w:r w:rsidRPr="00D6416F">
        <w:rPr>
          <w:rFonts w:ascii="Times New Roman" w:eastAsia="Times New Roman" w:hAnsi="Times New Roman" w:cs="Times New Roman"/>
          <w:i/>
          <w:color w:val="333333"/>
        </w:rPr>
        <w:t>What are the alternatives to the War on Drugs?</w:t>
      </w:r>
      <w:r>
        <w:rPr>
          <w:rFonts w:ascii="Times New Roman" w:eastAsia="Times New Roman" w:hAnsi="Times New Roman" w:cs="Times New Roman"/>
          <w:color w:val="333333"/>
        </w:rPr>
        <w:t xml:space="preserve"> Public talk</w:t>
      </w:r>
      <w:r w:rsidR="00D75473">
        <w:rPr>
          <w:rFonts w:ascii="Times New Roman" w:eastAsia="Times New Roman" w:hAnsi="Times New Roman" w:cs="Times New Roman"/>
          <w:color w:val="333333"/>
        </w:rPr>
        <w:t xml:space="preserve">, </w:t>
      </w:r>
      <w:r>
        <w:rPr>
          <w:rFonts w:ascii="Times New Roman" w:eastAsia="Times New Roman" w:hAnsi="Times New Roman" w:cs="Times New Roman"/>
          <w:color w:val="333333"/>
        </w:rPr>
        <w:t>Novosibirsk</w:t>
      </w:r>
      <w:r w:rsidR="00D75473">
        <w:rPr>
          <w:rFonts w:ascii="Times New Roman" w:eastAsia="Times New Roman" w:hAnsi="Times New Roman" w:cs="Times New Roman"/>
          <w:color w:val="333333"/>
        </w:rPr>
        <w:t>.</w:t>
      </w:r>
    </w:p>
    <w:p w14:paraId="25B5349B" w14:textId="4A29681B" w:rsidR="00215775" w:rsidRPr="00735BC4" w:rsidRDefault="00025AE6" w:rsidP="00ED5F7F">
      <w:pPr>
        <w:spacing w:line="294" w:lineRule="auto"/>
        <w:ind w:left="990" w:hanging="900"/>
        <w:jc w:val="both"/>
        <w:rPr>
          <w:rFonts w:ascii="Times New Roman" w:eastAsia="Times New Roman" w:hAnsi="Times New Roman" w:cs="Times New Roman"/>
          <w:color w:val="333333"/>
        </w:rPr>
      </w:pPr>
      <w:r w:rsidRPr="00735BC4">
        <w:rPr>
          <w:rFonts w:ascii="Times New Roman" w:eastAsia="Times New Roman" w:hAnsi="Times New Roman" w:cs="Times New Roman"/>
          <w:color w:val="333333"/>
        </w:rPr>
        <w:t xml:space="preserve">2014 - </w:t>
      </w:r>
      <w:r w:rsidRPr="00735BC4">
        <w:rPr>
          <w:rFonts w:ascii="Times New Roman" w:eastAsia="Times New Roman" w:hAnsi="Times New Roman" w:cs="Times New Roman"/>
          <w:i/>
          <w:color w:val="333333"/>
        </w:rPr>
        <w:t>Intended Self-Presentation Tactics in Job Interviews: A 10-Country Study</w:t>
      </w:r>
      <w:r w:rsidR="000957F0" w:rsidRPr="000957F0">
        <w:rPr>
          <w:rFonts w:ascii="Times New Roman" w:eastAsia="Times New Roman" w:hAnsi="Times New Roman" w:cs="Times New Roman"/>
          <w:i/>
          <w:color w:val="333333"/>
          <w:lang w:val="en-US"/>
        </w:rPr>
        <w:t>.</w:t>
      </w:r>
      <w:r w:rsidRPr="00735BC4">
        <w:rPr>
          <w:rFonts w:ascii="Times New Roman" w:eastAsia="Times New Roman" w:hAnsi="Times New Roman" w:cs="Times New Roman"/>
          <w:color w:val="333333"/>
        </w:rPr>
        <w:t xml:space="preserve"> Journal of Cross-Cultural Psychology 0022022114532353</w:t>
      </w:r>
      <w:r w:rsidR="00ED5F7F">
        <w:rPr>
          <w:rFonts w:ascii="Times New Roman" w:eastAsia="Times New Roman" w:hAnsi="Times New Roman" w:cs="Times New Roman"/>
          <w:color w:val="333333"/>
        </w:rPr>
        <w:t xml:space="preserve"> </w:t>
      </w:r>
      <w:r w:rsidRPr="00735BC4">
        <w:rPr>
          <w:rFonts w:ascii="Times New Roman" w:eastAsia="Times New Roman" w:hAnsi="Times New Roman" w:cs="Times New Roman"/>
          <w:color w:val="333333"/>
        </w:rPr>
        <w:t>(with co-authors)</w:t>
      </w:r>
      <w:r w:rsidR="00ED5F7F">
        <w:rPr>
          <w:rFonts w:ascii="Times New Roman" w:eastAsia="Times New Roman" w:hAnsi="Times New Roman" w:cs="Times New Roman"/>
          <w:color w:val="333333"/>
        </w:rPr>
        <w:t>.</w:t>
      </w:r>
    </w:p>
    <w:p w14:paraId="75DFB1E2" w14:textId="301596BD" w:rsidR="003F3B30" w:rsidRDefault="00025AE6" w:rsidP="003F3B30">
      <w:pPr>
        <w:spacing w:line="294" w:lineRule="auto"/>
        <w:ind w:left="990" w:hanging="900"/>
        <w:rPr>
          <w:rFonts w:ascii="Times New Roman" w:eastAsia="Times New Roman" w:hAnsi="Times New Roman" w:cs="Times New Roman"/>
          <w:color w:val="333333"/>
        </w:rPr>
      </w:pPr>
      <w:r w:rsidRPr="00735BC4">
        <w:rPr>
          <w:rFonts w:ascii="Times New Roman" w:eastAsia="Times New Roman" w:hAnsi="Times New Roman" w:cs="Times New Roman"/>
          <w:color w:val="333333"/>
        </w:rPr>
        <w:t xml:space="preserve">2014 </w:t>
      </w:r>
      <w:r w:rsidR="00ED5F7F">
        <w:rPr>
          <w:rFonts w:ascii="Times New Roman" w:eastAsia="Times New Roman" w:hAnsi="Times New Roman" w:cs="Times New Roman"/>
          <w:color w:val="333333"/>
        </w:rPr>
        <w:t>-</w:t>
      </w:r>
      <w:r w:rsidRPr="00735BC4">
        <w:rPr>
          <w:rFonts w:ascii="Times New Roman" w:eastAsia="Times New Roman" w:hAnsi="Times New Roman" w:cs="Times New Roman"/>
          <w:color w:val="333333"/>
        </w:rPr>
        <w:t xml:space="preserve"> </w:t>
      </w:r>
      <w:r w:rsidRPr="00735BC4">
        <w:rPr>
          <w:rFonts w:ascii="Times New Roman" w:eastAsia="Times New Roman" w:hAnsi="Times New Roman" w:cs="Times New Roman"/>
          <w:i/>
          <w:color w:val="333333"/>
        </w:rPr>
        <w:t>Stigma, trust and self-management in using medical services by drug users in Russia</w:t>
      </w:r>
      <w:r w:rsidRPr="00735BC4">
        <w:rPr>
          <w:rFonts w:ascii="Times New Roman" w:eastAsia="Times New Roman" w:hAnsi="Times New Roman" w:cs="Times New Roman"/>
          <w:color w:val="333333"/>
        </w:rPr>
        <w:t xml:space="preserve"> </w:t>
      </w:r>
      <w:r w:rsidR="00D6416F">
        <w:rPr>
          <w:rFonts w:ascii="Times New Roman" w:eastAsia="Times New Roman" w:hAnsi="Times New Roman" w:cs="Times New Roman"/>
          <w:color w:val="333333"/>
        </w:rPr>
        <w:t>Talk at an</w:t>
      </w:r>
      <w:r w:rsidRPr="00735BC4">
        <w:rPr>
          <w:rFonts w:ascii="Times New Roman" w:eastAsia="Times New Roman" w:hAnsi="Times New Roman" w:cs="Times New Roman"/>
          <w:color w:val="333333"/>
        </w:rPr>
        <w:t xml:space="preserve"> international conference Social Sciences &amp; Medical Innovations</w:t>
      </w:r>
      <w:r w:rsidR="00D75473">
        <w:rPr>
          <w:rFonts w:ascii="Times New Roman" w:eastAsia="Times New Roman" w:hAnsi="Times New Roman" w:cs="Times New Roman"/>
          <w:color w:val="333333"/>
        </w:rPr>
        <w:t>, Tomsk</w:t>
      </w:r>
      <w:r w:rsidR="00ED5F7F">
        <w:rPr>
          <w:rFonts w:ascii="Times New Roman" w:eastAsia="Times New Roman" w:hAnsi="Times New Roman" w:cs="Times New Roman"/>
          <w:color w:val="333333"/>
        </w:rPr>
        <w:t>.</w:t>
      </w:r>
    </w:p>
    <w:p w14:paraId="4744A554" w14:textId="21500884" w:rsidR="001C48A1" w:rsidRPr="004667A0" w:rsidRDefault="001C48A1" w:rsidP="003F3B30">
      <w:pPr>
        <w:spacing w:line="294" w:lineRule="auto"/>
        <w:ind w:left="990" w:hanging="900"/>
        <w:rPr>
          <w:rFonts w:ascii="Times New Roman" w:eastAsia="Times New Roman" w:hAnsi="Times New Roman" w:cs="Times New Roman"/>
          <w:i/>
          <w:color w:val="333333"/>
          <w:lang w:val="en-US"/>
        </w:rPr>
      </w:pPr>
      <w:r>
        <w:rPr>
          <w:rFonts w:ascii="Times New Roman" w:eastAsia="Times New Roman" w:hAnsi="Times New Roman" w:cs="Times New Roman"/>
          <w:color w:val="333333"/>
        </w:rPr>
        <w:t xml:space="preserve">2011 – </w:t>
      </w:r>
      <w:r w:rsidRPr="004667A0">
        <w:rPr>
          <w:rFonts w:ascii="Times New Roman" w:eastAsia="Times New Roman" w:hAnsi="Times New Roman" w:cs="Times New Roman"/>
          <w:i/>
          <w:color w:val="333333"/>
        </w:rPr>
        <w:t xml:space="preserve">Personal factors of drug users’ </w:t>
      </w:r>
      <w:r w:rsidRPr="004667A0">
        <w:rPr>
          <w:rFonts w:ascii="Times New Roman" w:eastAsia="Times New Roman" w:hAnsi="Times New Roman" w:cs="Times New Roman"/>
          <w:i/>
          <w:color w:val="333333"/>
          <w:lang w:val="en-US"/>
        </w:rPr>
        <w:t xml:space="preserve">health protection </w:t>
      </w:r>
      <w:r w:rsidR="004667A0" w:rsidRPr="004667A0">
        <w:rPr>
          <w:rFonts w:ascii="Times New Roman" w:eastAsia="Times New Roman" w:hAnsi="Times New Roman" w:cs="Times New Roman"/>
          <w:color w:val="333333"/>
          <w:lang w:val="en-US"/>
        </w:rPr>
        <w:t>Analytic report</w:t>
      </w:r>
      <w:r w:rsidR="004667A0">
        <w:rPr>
          <w:rFonts w:ascii="Times New Roman" w:eastAsia="Times New Roman" w:hAnsi="Times New Roman" w:cs="Times New Roman"/>
          <w:color w:val="333333"/>
          <w:lang w:val="en-US"/>
        </w:rPr>
        <w:t>, Esvero.</w:t>
      </w:r>
    </w:p>
    <w:p w14:paraId="7D96A097" w14:textId="77777777" w:rsidR="00215775" w:rsidRPr="001C48A1" w:rsidRDefault="00A51BAD">
      <w:pPr>
        <w:spacing w:line="294" w:lineRule="auto"/>
        <w:rPr>
          <w:rFonts w:ascii="Times New Roman" w:eastAsia="Times New Roman" w:hAnsi="Times New Roman" w:cs="Times New Roman"/>
          <w:color w:val="333333"/>
          <w:lang w:val="en-US"/>
        </w:rPr>
      </w:pPr>
    </w:p>
    <w:p w14:paraId="41C09E13" w14:textId="6E8E7F17" w:rsidR="00D75473" w:rsidRDefault="000957F0" w:rsidP="00D75473">
      <w:pPr>
        <w:pBdr>
          <w:bottom w:val="single" w:sz="4" w:space="1" w:color="auto"/>
        </w:pBdr>
        <w:spacing w:line="294" w:lineRule="auto"/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>Languages</w:t>
      </w:r>
      <w:r w:rsidR="00D75473">
        <w:rPr>
          <w:rFonts w:ascii="Times New Roman" w:eastAsia="Times New Roman" w:hAnsi="Times New Roman" w:cs="Times New Roman"/>
          <w:smallCaps/>
          <w:color w:val="333333"/>
          <w:sz w:val="32"/>
          <w:szCs w:val="32"/>
        </w:rPr>
        <w:t xml:space="preserve"> and Skills</w:t>
      </w:r>
    </w:p>
    <w:p w14:paraId="36B4AF71" w14:textId="77777777" w:rsidR="00D75473" w:rsidRDefault="00D75473" w:rsidP="00D75473">
      <w:pPr>
        <w:rPr>
          <w:rFonts w:ascii="Times New Roman" w:hAnsi="Times New Roman" w:cs="Times New Roman"/>
          <w:sz w:val="24"/>
          <w:szCs w:val="24"/>
        </w:rPr>
      </w:pPr>
    </w:p>
    <w:p w14:paraId="14A40842" w14:textId="4744D538" w:rsidR="00D75473" w:rsidRPr="00ED5F7F" w:rsidRDefault="00D75473" w:rsidP="00D75473">
      <w:pPr>
        <w:rPr>
          <w:rFonts w:ascii="Times New Roman" w:hAnsi="Times New Roman" w:cs="Times New Roman"/>
        </w:rPr>
      </w:pPr>
      <w:r w:rsidRPr="00ED5F7F">
        <w:rPr>
          <w:rFonts w:ascii="Times New Roman" w:hAnsi="Times New Roman" w:cs="Times New Roman"/>
        </w:rPr>
        <w:t>Russian (native), English (advanced), French (reading), Armenian (oral)</w:t>
      </w:r>
    </w:p>
    <w:p w14:paraId="3A04D252" w14:textId="75A3FEB3" w:rsidR="00D75473" w:rsidRPr="00ED5F7F" w:rsidRDefault="00D75473" w:rsidP="00D75473">
      <w:pPr>
        <w:rPr>
          <w:rFonts w:ascii="Times New Roman" w:eastAsia="Times New Roman" w:hAnsi="Times New Roman" w:cs="Times New Roman"/>
          <w:smallCaps/>
          <w:color w:val="auto"/>
        </w:rPr>
      </w:pPr>
      <w:r w:rsidRPr="00ED5F7F">
        <w:rPr>
          <w:rFonts w:ascii="Times New Roman" w:hAnsi="Times New Roman" w:cs="Times New Roman"/>
        </w:rPr>
        <w:t>Software: Stata, SPSS, MS Office</w:t>
      </w:r>
    </w:p>
    <w:sectPr w:rsidR="00D75473" w:rsidRPr="00ED5F7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4A8"/>
    <w:rsid w:val="00025AE6"/>
    <w:rsid w:val="00083F39"/>
    <w:rsid w:val="000957F0"/>
    <w:rsid w:val="001015E5"/>
    <w:rsid w:val="0012643F"/>
    <w:rsid w:val="001376B7"/>
    <w:rsid w:val="00164442"/>
    <w:rsid w:val="001754A8"/>
    <w:rsid w:val="001917D6"/>
    <w:rsid w:val="001A07D1"/>
    <w:rsid w:val="001C48A1"/>
    <w:rsid w:val="001D2C7A"/>
    <w:rsid w:val="002058E5"/>
    <w:rsid w:val="002A35C4"/>
    <w:rsid w:val="002B14E2"/>
    <w:rsid w:val="003F3B30"/>
    <w:rsid w:val="00423185"/>
    <w:rsid w:val="00433181"/>
    <w:rsid w:val="004667A0"/>
    <w:rsid w:val="00487D69"/>
    <w:rsid w:val="004D1754"/>
    <w:rsid w:val="004D218A"/>
    <w:rsid w:val="00530B7F"/>
    <w:rsid w:val="00565034"/>
    <w:rsid w:val="00567F5B"/>
    <w:rsid w:val="00584E6D"/>
    <w:rsid w:val="00682406"/>
    <w:rsid w:val="0073157D"/>
    <w:rsid w:val="00735BC4"/>
    <w:rsid w:val="007453F3"/>
    <w:rsid w:val="007549F4"/>
    <w:rsid w:val="008D7C9D"/>
    <w:rsid w:val="008E2C45"/>
    <w:rsid w:val="008F412E"/>
    <w:rsid w:val="009C4782"/>
    <w:rsid w:val="00A079CB"/>
    <w:rsid w:val="00A51BAD"/>
    <w:rsid w:val="00AD0EA5"/>
    <w:rsid w:val="00AD7B96"/>
    <w:rsid w:val="00B37E3F"/>
    <w:rsid w:val="00BF24BA"/>
    <w:rsid w:val="00CB5489"/>
    <w:rsid w:val="00CB7E6F"/>
    <w:rsid w:val="00CC3285"/>
    <w:rsid w:val="00D6416F"/>
    <w:rsid w:val="00D75473"/>
    <w:rsid w:val="00D816CA"/>
    <w:rsid w:val="00DB232A"/>
    <w:rsid w:val="00DF5E2E"/>
    <w:rsid w:val="00EB3F79"/>
    <w:rsid w:val="00EB77C9"/>
    <w:rsid w:val="00EB7EB2"/>
    <w:rsid w:val="00ED5F7F"/>
    <w:rsid w:val="00F7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6390"/>
  <w15:docId w15:val="{86DC105A-414D-4618-8D4F-979C6A7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sid w:val="00D6416F"/>
  </w:style>
  <w:style w:type="paragraph" w:styleId="1">
    <w:name w:val="heading 1"/>
    <w:basedOn w:val="a"/>
    <w:next w:val="a"/>
    <w:rsid w:val="004D218A"/>
    <w:pPr>
      <w:keepNext/>
      <w:keepLines/>
      <w:spacing w:before="400" w:after="120"/>
      <w:outlineLvl w:val="0"/>
    </w:pPr>
    <w:rPr>
      <w:rFonts w:ascii="Times New Roman" w:hAnsi="Times New Roman"/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name w:val="a"/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annotation reference"/>
    <w:basedOn w:val="a0"/>
    <w:rsid w:val="00805B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25A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5A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1015E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99"/>
    <w:rsid w:val="00083F3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c">
    <w:name w:val="Hyperlink"/>
    <w:basedOn w:val="a0"/>
    <w:uiPriority w:val="99"/>
    <w:unhideWhenUsed/>
    <w:rsid w:val="00D7547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87D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y-journal.hse.ru/2016-13-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sy-journal.hse.ru/supplemen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y-journal.hse.ru/data/2016/05/23/1131770833/%D0%97%D0%B0%D0%BA%D0%BB%D1%8E%D1%87%D0%B5%D0%BD%D0%B8%D0%B5%20%D1%81%D0%BE%D1%86%D0%B8%D0%B0%D0%BB%D1%8C%D0%BD%D0%BE-%D0%BF%D1%81%D0%B8%D1%85%D0%BE%D0%BB%D0%BE%D0%B3%D0%B8%D1%87%D0%B5%D1%81%D0%BA%D0%BE%D0%B3%D0%BE%20%D0%B8%D1%81..%D1%82%D0%B5%D1%80%D0%B8%D0%B0%D0%BB%D0%BE%D0%B2%20%D0%BE%D0%BD%D0%BB%D0%B0%D0%B9%D0%BD-%D0%B3%D1%80%D1%83%D0%BF%D0%BF%D1%8B%20%D0%94%D0%B5%D1%82%D0%B8%20404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olit.ru/article/2015/01/03/gizullina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russ.ru/pole/Koncepciya-informacionnoj-bezopasnosti-detej-kak-ugroza-professional-noj-deyatel-nosti-rossijskih-psihologov" TargetMode="External"/><Relationship Id="rId9" Type="http://schemas.openxmlformats.org/officeDocument/2006/relationships/hyperlink" Target="https://www.rferl.org/a/russia-gay-propaganda-law-rights/2965141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Leontyeva</dc:creator>
  <cp:lastModifiedBy>Anna</cp:lastModifiedBy>
  <cp:revision>11</cp:revision>
  <cp:lastPrinted>2019-04-16T16:14:00Z</cp:lastPrinted>
  <dcterms:created xsi:type="dcterms:W3CDTF">2019-07-27T06:24:00Z</dcterms:created>
  <dcterms:modified xsi:type="dcterms:W3CDTF">2020-06-26T17:26:00Z</dcterms:modified>
</cp:coreProperties>
</file>